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1A" w:rsidRDefault="0009421A" w:rsidP="008E0D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09421A" w:rsidRDefault="0009421A" w:rsidP="008E0D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 закона Алтайского края </w:t>
      </w:r>
    </w:p>
    <w:p w:rsidR="00140EF0" w:rsidRDefault="0009421A" w:rsidP="00140EF0">
      <w:pPr>
        <w:widowControl w:val="0"/>
        <w:tabs>
          <w:tab w:val="left" w:pos="8789"/>
        </w:tabs>
        <w:ind w:left="709" w:right="452"/>
        <w:jc w:val="center"/>
        <w:rPr>
          <w:rFonts w:ascii="Times New Roman" w:eastAsiaTheme="minorHAnsi" w:hAnsi="Times New Roman"/>
          <w:sz w:val="28"/>
          <w:szCs w:val="28"/>
        </w:rPr>
      </w:pPr>
      <w:r w:rsidRPr="00140EF0">
        <w:rPr>
          <w:rFonts w:ascii="Times New Roman" w:hAnsi="Times New Roman"/>
          <w:sz w:val="28"/>
          <w:szCs w:val="28"/>
        </w:rPr>
        <w:t>«О внесении изменений в статью 5 закона Алтайского края «О муниципальном жилищном контроле на территории Алтайского края</w:t>
      </w:r>
      <w:r w:rsidR="002B537C">
        <w:rPr>
          <w:rFonts w:ascii="Times New Roman" w:hAnsi="Times New Roman"/>
          <w:sz w:val="28"/>
          <w:szCs w:val="28"/>
        </w:rPr>
        <w:t>»</w:t>
      </w:r>
      <w:r w:rsidR="00140EF0" w:rsidRPr="00140EF0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9421A" w:rsidRPr="000B53E2" w:rsidRDefault="00140EF0" w:rsidP="000B53E2">
      <w:pPr>
        <w:widowControl w:val="0"/>
        <w:tabs>
          <w:tab w:val="left" w:pos="8789"/>
        </w:tabs>
        <w:ind w:left="709" w:right="452"/>
        <w:jc w:val="center"/>
        <w:rPr>
          <w:rFonts w:ascii="Times New Roman" w:eastAsiaTheme="minorHAnsi" w:hAnsi="Times New Roman"/>
          <w:sz w:val="28"/>
          <w:szCs w:val="28"/>
        </w:rPr>
      </w:pPr>
      <w:r w:rsidRPr="00140EF0">
        <w:rPr>
          <w:rFonts w:ascii="Times New Roman" w:eastAsiaTheme="minorHAnsi" w:hAnsi="Times New Roman"/>
          <w:sz w:val="28"/>
          <w:szCs w:val="28"/>
        </w:rPr>
        <w:t>и статью 87-3 закона Алтайского края «Об административной ответственности за совершение правонарушений на территории Алтайского края»</w:t>
      </w:r>
    </w:p>
    <w:p w:rsidR="0009421A" w:rsidRDefault="0009421A" w:rsidP="008E0DF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671F7" w:rsidRDefault="0009421A" w:rsidP="003722C8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проект закона подготовлен с целью приведения </w:t>
      </w:r>
      <w:r w:rsidR="00F7037E">
        <w:rPr>
          <w:rFonts w:ascii="Times New Roman" w:eastAsia="Times New Roman" w:hAnsi="Times New Roman"/>
          <w:sz w:val="28"/>
          <w:szCs w:val="28"/>
          <w:lang w:eastAsia="ru-RU"/>
        </w:rPr>
        <w:t>закона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лтайского края от 4 сентября 2013 года № 47-ЗС </w:t>
      </w:r>
      <w:r w:rsidR="00D7462A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Закон Алтайского края)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соответствие с Жилищным кодексом Российской Федерации, </w:t>
      </w:r>
      <w:r w:rsidR="00F7037E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F7037E">
        <w:rPr>
          <w:rFonts w:ascii="Times New Roman" w:eastAsiaTheme="minorHAnsi" w:hAnsi="Times New Roman"/>
          <w:sz w:val="28"/>
          <w:szCs w:val="28"/>
        </w:rPr>
        <w:t xml:space="preserve"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</w:t>
      </w:r>
      <w:r w:rsidR="00B14DE9">
        <w:rPr>
          <w:rFonts w:ascii="Times New Roman" w:eastAsiaTheme="minorHAnsi" w:hAnsi="Times New Roman"/>
          <w:sz w:val="28"/>
          <w:szCs w:val="28"/>
        </w:rPr>
        <w:t>Федеральный закон от 26.12.2008 № 294-ФЗ</w:t>
      </w:r>
      <w:r w:rsidR="009671F7">
        <w:rPr>
          <w:rFonts w:ascii="Times New Roman" w:eastAsiaTheme="minorHAnsi" w:hAnsi="Times New Roman"/>
          <w:sz w:val="28"/>
          <w:szCs w:val="28"/>
        </w:rPr>
        <w:t>). В данные нормативные правовые акты были внесены изменения, к</w:t>
      </w:r>
      <w:r w:rsidR="009671F7">
        <w:rPr>
          <w:rFonts w:ascii="Times New Roman" w:eastAsia="Times New Roman" w:hAnsi="Times New Roman"/>
          <w:sz w:val="28"/>
          <w:szCs w:val="28"/>
          <w:lang w:eastAsia="ru-RU"/>
        </w:rPr>
        <w:t>онкретизирующие полномочия органов муниципального жилищного контроля.</w:t>
      </w:r>
    </w:p>
    <w:p w:rsidR="00B14DE9" w:rsidRDefault="00B14DE9" w:rsidP="003722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</w:t>
      </w:r>
      <w:r w:rsidR="00F7037E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законом от 14 ноября 2014 года № 307-ФЗ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Кодекс Р</w:t>
      </w:r>
      <w:r w:rsidR="00F7037E"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Федерации об административных правонарушениях и отдельные законодательные </w:t>
      </w:r>
      <w:r w:rsidR="000721FD">
        <w:rPr>
          <w:rFonts w:ascii="Times New Roman" w:eastAsia="Times New Roman" w:hAnsi="Times New Roman"/>
          <w:sz w:val="28"/>
          <w:szCs w:val="28"/>
          <w:lang w:eastAsia="ru-RU"/>
        </w:rPr>
        <w:t xml:space="preserve">акты </w:t>
      </w:r>
      <w:r w:rsidR="00F7037E" w:rsidRPr="00F7037E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</w:t>
      </w:r>
      <w:r w:rsidR="00F7037E">
        <w:rPr>
          <w:rFonts w:ascii="Times New Roman" w:eastAsia="Times New Roman" w:hAnsi="Times New Roman"/>
          <w:sz w:val="28"/>
          <w:szCs w:val="28"/>
          <w:lang w:eastAsia="ru-RU"/>
        </w:rPr>
        <w:t xml:space="preserve">зора) и муниципального контроля»  внесены изменения </w:t>
      </w:r>
      <w:r w:rsidR="009671F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Theme="minorHAnsi" w:hAnsi="Times New Roman"/>
          <w:sz w:val="28"/>
          <w:szCs w:val="28"/>
        </w:rPr>
        <w:t>пункт 3 части 2 статьи 6 Федерального закона от 26.12.2008 № 294-ФЗ</w:t>
      </w:r>
      <w:r w:rsidR="009671F7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</w:t>
      </w:r>
      <w:r>
        <w:rPr>
          <w:rFonts w:ascii="Times New Roman" w:eastAsiaTheme="minorHAnsi" w:hAnsi="Times New Roman"/>
          <w:sz w:val="28"/>
          <w:szCs w:val="28"/>
        </w:rPr>
        <w:t xml:space="preserve">с которыми </w:t>
      </w:r>
      <w:r>
        <w:rPr>
          <w:rFonts w:ascii="Times New Roman" w:hAnsi="Times New Roman"/>
          <w:sz w:val="28"/>
          <w:szCs w:val="28"/>
        </w:rPr>
        <w:t>к полномочиям органов местного самоуправления, осуществляющих муниципальный контроль, относится организация и проведение мониторинга эффективности муниципального контроля в соответствующих сферах деятельности, показатели и</w:t>
      </w:r>
      <w:r w:rsidRPr="009671F7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Pr="009671F7">
          <w:rPr>
            <w:rFonts w:ascii="Times New Roman" w:hAnsi="Times New Roman"/>
            <w:sz w:val="28"/>
            <w:szCs w:val="28"/>
          </w:rPr>
          <w:t>методика</w:t>
        </w:r>
      </w:hyperlink>
      <w:r>
        <w:rPr>
          <w:rFonts w:ascii="Times New Roman" w:hAnsi="Times New Roman"/>
          <w:sz w:val="28"/>
          <w:szCs w:val="28"/>
        </w:rPr>
        <w:t xml:space="preserve"> проведения которого утверждаются Правительством Российской Федерации, за исключением муниципального контроля, осуществляемого уполномоченными органами местного самоуправления в сельских поселениях. </w:t>
      </w:r>
    </w:p>
    <w:p w:rsidR="00B14DE9" w:rsidRDefault="00B14DE9" w:rsidP="003722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чем пункт 7 статьи 5 </w:t>
      </w:r>
      <w:r w:rsidR="009671F7"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 w:rsidRPr="001E5B7A">
        <w:rPr>
          <w:rFonts w:ascii="Times New Roman" w:hAnsi="Times New Roman"/>
          <w:sz w:val="28"/>
          <w:szCs w:val="28"/>
        </w:rPr>
        <w:t>«, за исключением муниципального контроля, осуществляемого уполномоченными органами местного самоуправления в сельских поселениях»</w:t>
      </w:r>
      <w:r>
        <w:rPr>
          <w:rFonts w:ascii="Times New Roman" w:hAnsi="Times New Roman"/>
          <w:sz w:val="28"/>
          <w:szCs w:val="28"/>
        </w:rPr>
        <w:t>.</w:t>
      </w:r>
    </w:p>
    <w:p w:rsidR="00FE39EF" w:rsidRDefault="00B14DE9" w:rsidP="003722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 Федеральн</w:t>
      </w:r>
      <w:r w:rsidR="00FE39E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 w:rsidRPr="00B14DE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="000721FD">
        <w:rPr>
          <w:rFonts w:ascii="Times New Roman" w:hAnsi="Times New Roman"/>
          <w:sz w:val="28"/>
          <w:szCs w:val="28"/>
        </w:rPr>
        <w:t>ми</w:t>
      </w:r>
      <w:r w:rsidR="00FE39EF">
        <w:rPr>
          <w:rFonts w:ascii="Times New Roman" w:hAnsi="Times New Roman"/>
          <w:sz w:val="28"/>
          <w:szCs w:val="28"/>
        </w:rPr>
        <w:t xml:space="preserve"> от 21 июля 2014 года № 217-ФЗ «</w:t>
      </w:r>
      <w:r w:rsidRPr="00B14DE9">
        <w:rPr>
          <w:rFonts w:ascii="Times New Roman" w:hAnsi="Times New Roman"/>
          <w:sz w:val="28"/>
          <w:szCs w:val="28"/>
        </w:rPr>
        <w:t xml:space="preserve">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</w:t>
      </w:r>
      <w:r w:rsidR="00FE39EF">
        <w:rPr>
          <w:rFonts w:ascii="Times New Roman" w:hAnsi="Times New Roman"/>
          <w:sz w:val="28"/>
          <w:szCs w:val="28"/>
        </w:rPr>
        <w:t xml:space="preserve">фонда социального использования», от 28 июня </w:t>
      </w:r>
      <w:r w:rsidR="00FE39EF" w:rsidRPr="00FE39EF">
        <w:rPr>
          <w:rFonts w:ascii="Times New Roman" w:hAnsi="Times New Roman"/>
          <w:sz w:val="28"/>
          <w:szCs w:val="28"/>
        </w:rPr>
        <w:t>2014</w:t>
      </w:r>
      <w:r w:rsidR="00FE39EF">
        <w:rPr>
          <w:rFonts w:ascii="Times New Roman" w:hAnsi="Times New Roman"/>
          <w:sz w:val="28"/>
          <w:szCs w:val="28"/>
        </w:rPr>
        <w:t xml:space="preserve"> года № 200-ФЗ «</w:t>
      </w:r>
      <w:r w:rsidR="00FE39EF" w:rsidRPr="00FE39EF">
        <w:rPr>
          <w:rFonts w:ascii="Times New Roman" w:hAnsi="Times New Roman"/>
          <w:sz w:val="28"/>
          <w:szCs w:val="28"/>
        </w:rPr>
        <w:t>О внесении изменений в Жилищный кодекс Российской Федерации и отдельные законодате</w:t>
      </w:r>
      <w:r w:rsidR="00FE39EF">
        <w:rPr>
          <w:rFonts w:ascii="Times New Roman" w:hAnsi="Times New Roman"/>
          <w:sz w:val="28"/>
          <w:szCs w:val="28"/>
        </w:rPr>
        <w:t xml:space="preserve">льные акты Российской Федерации» внесены изменения в </w:t>
      </w:r>
      <w:r>
        <w:rPr>
          <w:rFonts w:ascii="Times New Roman" w:hAnsi="Times New Roman"/>
          <w:sz w:val="28"/>
          <w:szCs w:val="28"/>
        </w:rPr>
        <w:t>Ж</w:t>
      </w:r>
      <w:r w:rsidR="009671F7">
        <w:rPr>
          <w:rFonts w:ascii="Times New Roman" w:hAnsi="Times New Roman"/>
          <w:sz w:val="28"/>
          <w:szCs w:val="28"/>
        </w:rPr>
        <w:t>илищный</w:t>
      </w:r>
      <w:r>
        <w:rPr>
          <w:rFonts w:ascii="Times New Roman" w:hAnsi="Times New Roman"/>
          <w:sz w:val="28"/>
          <w:szCs w:val="28"/>
        </w:rPr>
        <w:t xml:space="preserve"> код</w:t>
      </w:r>
      <w:r w:rsidR="009671F7">
        <w:rPr>
          <w:rFonts w:ascii="Times New Roman" w:hAnsi="Times New Roman"/>
          <w:sz w:val="28"/>
          <w:szCs w:val="28"/>
        </w:rPr>
        <w:t>екс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9671F7">
        <w:rPr>
          <w:rFonts w:ascii="Times New Roman" w:hAnsi="Times New Roman"/>
          <w:sz w:val="28"/>
          <w:szCs w:val="28"/>
        </w:rPr>
        <w:t>, регулирующие</w:t>
      </w:r>
      <w:r w:rsidR="00FE39EF">
        <w:rPr>
          <w:rFonts w:ascii="Times New Roman" w:hAnsi="Times New Roman"/>
          <w:sz w:val="28"/>
          <w:szCs w:val="28"/>
        </w:rPr>
        <w:t xml:space="preserve"> вопросы муниципального жилищного контроля.</w:t>
      </w:r>
    </w:p>
    <w:p w:rsidR="00FE39EF" w:rsidRDefault="00FE39EF" w:rsidP="003722C8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</w:t>
      </w:r>
      <w:r w:rsidR="008E0DF1">
        <w:rPr>
          <w:rFonts w:ascii="Times New Roman" w:hAnsi="Times New Roman"/>
          <w:sz w:val="28"/>
          <w:szCs w:val="28"/>
        </w:rPr>
        <w:t xml:space="preserve"> пунктом 6 статьи 20 Жилищного кодекса Российской Федерации</w:t>
      </w:r>
      <w:r>
        <w:rPr>
          <w:rFonts w:ascii="Times New Roman" w:hAnsi="Times New Roman"/>
          <w:sz w:val="28"/>
          <w:szCs w:val="28"/>
        </w:rPr>
        <w:t>, конкретизированы случаи</w:t>
      </w:r>
      <w:r w:rsidR="00D7462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 которых </w:t>
      </w:r>
      <w:r>
        <w:rPr>
          <w:rFonts w:ascii="Times New Roman" w:eastAsiaTheme="minorHAnsi" w:hAnsi="Times New Roman"/>
          <w:sz w:val="28"/>
          <w:szCs w:val="28"/>
        </w:rPr>
        <w:t>органы муниципального жилищного контроля вправе обратиться в суд с заявлениями. В связи с чем предлагается внести изменения</w:t>
      </w:r>
      <w:r w:rsidR="009671F7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в </w:t>
      </w:r>
      <w:r w:rsidRPr="00FE39EF">
        <w:rPr>
          <w:rFonts w:ascii="Times New Roman" w:eastAsiaTheme="minorHAnsi" w:hAnsi="Times New Roman"/>
          <w:sz w:val="28"/>
          <w:szCs w:val="28"/>
        </w:rPr>
        <w:t xml:space="preserve">пункт 6 </w:t>
      </w:r>
      <w:r w:rsidR="009671F7">
        <w:rPr>
          <w:rFonts w:ascii="Times New Roman" w:eastAsiaTheme="minorHAnsi" w:hAnsi="Times New Roman"/>
          <w:sz w:val="28"/>
          <w:szCs w:val="28"/>
        </w:rPr>
        <w:t>статьи 5 Закона А</w:t>
      </w:r>
      <w:r>
        <w:rPr>
          <w:rFonts w:ascii="Times New Roman" w:eastAsiaTheme="minorHAnsi" w:hAnsi="Times New Roman"/>
          <w:sz w:val="28"/>
          <w:szCs w:val="28"/>
        </w:rPr>
        <w:t>лтайского края</w:t>
      </w:r>
      <w:r w:rsidR="00D7462A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8E0DF1">
        <w:rPr>
          <w:rFonts w:ascii="Times New Roman" w:eastAsiaTheme="minorHAnsi" w:hAnsi="Times New Roman"/>
          <w:sz w:val="28"/>
          <w:szCs w:val="28"/>
        </w:rPr>
        <w:t xml:space="preserve">изложив её </w:t>
      </w:r>
      <w:r w:rsidRPr="00FE39EF">
        <w:rPr>
          <w:rFonts w:ascii="Times New Roman" w:eastAsiaTheme="minorHAnsi" w:hAnsi="Times New Roman"/>
          <w:sz w:val="28"/>
          <w:szCs w:val="28"/>
        </w:rPr>
        <w:t xml:space="preserve">в </w:t>
      </w:r>
      <w:r>
        <w:rPr>
          <w:rFonts w:ascii="Times New Roman" w:eastAsiaTheme="minorHAnsi" w:hAnsi="Times New Roman"/>
          <w:sz w:val="28"/>
          <w:szCs w:val="28"/>
        </w:rPr>
        <w:t>новой редакции.</w:t>
      </w:r>
    </w:p>
    <w:p w:rsidR="00FE39EF" w:rsidRDefault="00FE39EF" w:rsidP="003722C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Также пункт 2 статьи 5 </w:t>
      </w:r>
      <w:r w:rsidR="009671F7">
        <w:rPr>
          <w:rFonts w:ascii="Times New Roman" w:eastAsiaTheme="minorHAnsi" w:hAnsi="Times New Roman"/>
          <w:sz w:val="28"/>
          <w:szCs w:val="28"/>
        </w:rPr>
        <w:t xml:space="preserve">Закона Алтайского края </w:t>
      </w:r>
      <w:r>
        <w:rPr>
          <w:rFonts w:ascii="Times New Roman" w:eastAsiaTheme="minorHAnsi" w:hAnsi="Times New Roman"/>
          <w:sz w:val="28"/>
          <w:szCs w:val="28"/>
        </w:rPr>
        <w:t xml:space="preserve">необходимо привести в соответствие с </w:t>
      </w:r>
      <w:r w:rsidR="009671F7">
        <w:rPr>
          <w:rFonts w:ascii="Times New Roman" w:eastAsiaTheme="minorHAnsi" w:hAnsi="Times New Roman"/>
          <w:sz w:val="28"/>
          <w:szCs w:val="28"/>
        </w:rPr>
        <w:t xml:space="preserve">частью 1.1 статьи 165 Жилищного кодекса Российской Федерации, дополнив </w:t>
      </w:r>
      <w:r w:rsidR="009671F7">
        <w:rPr>
          <w:rFonts w:ascii="Times New Roman" w:hAnsi="Times New Roman"/>
          <w:sz w:val="28"/>
          <w:szCs w:val="28"/>
        </w:rPr>
        <w:t>после слов «</w:t>
      </w:r>
      <w:r w:rsidR="009671F7" w:rsidRPr="00C8325D">
        <w:rPr>
          <w:rFonts w:ascii="Times New Roman" w:hAnsi="Times New Roman"/>
          <w:sz w:val="28"/>
          <w:szCs w:val="28"/>
        </w:rPr>
        <w:t>органов управления иного специализированно</w:t>
      </w:r>
      <w:r w:rsidR="009671F7">
        <w:rPr>
          <w:rFonts w:ascii="Times New Roman" w:hAnsi="Times New Roman"/>
          <w:sz w:val="28"/>
          <w:szCs w:val="28"/>
        </w:rPr>
        <w:t xml:space="preserve">го </w:t>
      </w:r>
      <w:r w:rsidR="00D7462A">
        <w:rPr>
          <w:rFonts w:ascii="Times New Roman" w:hAnsi="Times New Roman"/>
          <w:sz w:val="28"/>
          <w:szCs w:val="28"/>
        </w:rPr>
        <w:t>потребительского</w:t>
      </w:r>
      <w:r w:rsidR="009671F7">
        <w:rPr>
          <w:rFonts w:ascii="Times New Roman" w:hAnsi="Times New Roman"/>
          <w:sz w:val="28"/>
          <w:szCs w:val="28"/>
        </w:rPr>
        <w:t xml:space="preserve"> кооператива» словами «</w:t>
      </w:r>
      <w:r w:rsidR="009671F7" w:rsidRPr="00C8325D">
        <w:rPr>
          <w:rFonts w:ascii="Times New Roman" w:hAnsi="Times New Roman"/>
          <w:sz w:val="28"/>
          <w:szCs w:val="28"/>
        </w:rPr>
        <w:t xml:space="preserve">, указанных в части 8 статьи 20 </w:t>
      </w:r>
      <w:r w:rsidR="009671F7">
        <w:rPr>
          <w:rFonts w:ascii="Times New Roman" w:hAnsi="Times New Roman"/>
          <w:sz w:val="28"/>
          <w:szCs w:val="28"/>
        </w:rPr>
        <w:t>Жилищного к</w:t>
      </w:r>
      <w:r w:rsidR="009671F7" w:rsidRPr="00C8325D">
        <w:rPr>
          <w:rFonts w:ascii="Times New Roman" w:hAnsi="Times New Roman"/>
          <w:sz w:val="28"/>
          <w:szCs w:val="28"/>
        </w:rPr>
        <w:t xml:space="preserve">одекса </w:t>
      </w:r>
      <w:r w:rsidR="009671F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9671F7" w:rsidRPr="00C8325D">
        <w:rPr>
          <w:rFonts w:ascii="Times New Roman" w:hAnsi="Times New Roman"/>
          <w:sz w:val="28"/>
          <w:szCs w:val="28"/>
        </w:rPr>
        <w:t xml:space="preserve">общественных объединений, </w:t>
      </w:r>
      <w:r w:rsidR="009671F7">
        <w:rPr>
          <w:rFonts w:ascii="Times New Roman" w:hAnsi="Times New Roman"/>
          <w:sz w:val="28"/>
          <w:szCs w:val="28"/>
        </w:rPr>
        <w:t>иных некоммерческих организаций».</w:t>
      </w:r>
    </w:p>
    <w:p w:rsidR="003722C8" w:rsidRPr="003722C8" w:rsidRDefault="003722C8" w:rsidP="003722C8">
      <w:pPr>
        <w:pStyle w:val="a5"/>
        <w:ind w:firstLine="72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Изменения, вносимые в закон Алтайского края «Об административной ответственности за совершение правонарушений на территории Алтайского края», подготовлены в связи с изменением федерального законодательства и предусматривают расширение компетенции должностных </w:t>
      </w:r>
      <w:r>
        <w:rPr>
          <w:szCs w:val="28"/>
          <w:lang w:val="ru-RU"/>
        </w:rPr>
        <w:t xml:space="preserve">лиц органов местного самоуправления, уполномоченные составлять протоколы об административных правонарушениях при осуществлении муниципального жилищного контроля. </w:t>
      </w:r>
      <w:r>
        <w:rPr>
          <w:bCs/>
          <w:szCs w:val="28"/>
          <w:lang w:val="ru-RU"/>
        </w:rPr>
        <w:t xml:space="preserve">Согласно данным изменениям </w:t>
      </w:r>
      <w:r>
        <w:rPr>
          <w:szCs w:val="28"/>
          <w:lang w:val="ru-RU"/>
        </w:rPr>
        <w:t>муниципальные жилищные инспекторы при проведении проверок соблюдения юридическими лицами, индивидуальными предпринимателями и гражданами вправе составлять протоколы за воспрепятствование деятельности по управлению многоквартирным домом,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организации, товариществу собственников жилья, жилищному кооперативу, жилищно-строительному кооперативу, иному специализированному потребительскому кооперативу или одному из собственников помещений в многоквартирном доме, либо в уклонении от передачи таких документов указанным лицам,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(</w:t>
      </w:r>
      <w:hyperlink r:id="rId5" w:history="1">
        <w:r>
          <w:rPr>
            <w:rStyle w:val="a7"/>
            <w:color w:val="auto"/>
            <w:szCs w:val="28"/>
            <w:u w:val="none"/>
            <w:lang w:val="ru-RU"/>
          </w:rPr>
          <w:t>часть 1 статьи 7.23.2</w:t>
        </w:r>
      </w:hyperlink>
      <w:r>
        <w:rPr>
          <w:szCs w:val="28"/>
          <w:lang w:val="ru-RU"/>
        </w:rPr>
        <w:t xml:space="preserve"> Кодекса Российской Федерации об административных правонарушениях) и 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(</w:t>
      </w:r>
      <w:hyperlink r:id="rId6" w:history="1">
        <w:r>
          <w:rPr>
            <w:rStyle w:val="a7"/>
            <w:color w:val="auto"/>
            <w:szCs w:val="28"/>
            <w:u w:val="none"/>
            <w:lang w:val="ru-RU"/>
          </w:rPr>
          <w:t>часть 1 статьи 19.5</w:t>
        </w:r>
      </w:hyperlink>
      <w:r>
        <w:rPr>
          <w:szCs w:val="28"/>
          <w:lang w:val="ru-RU"/>
        </w:rPr>
        <w:t xml:space="preserve"> Кодекса Российской Федерации об административных правонарушениях).</w:t>
      </w:r>
    </w:p>
    <w:p w:rsidR="00F7037E" w:rsidRDefault="008E0DF1" w:rsidP="003722C8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Закона Алтайского края предлагается принять в двух чтениях.</w:t>
      </w:r>
    </w:p>
    <w:p w:rsidR="008E0DF1" w:rsidRDefault="008E0DF1" w:rsidP="003722C8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DF1" w:rsidRDefault="008E0DF1" w:rsidP="00140EF0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8E0DF1" w:rsidRPr="001A5A9C" w:rsidTr="00454C82">
        <w:tc>
          <w:tcPr>
            <w:tcW w:w="5495" w:type="dxa"/>
          </w:tcPr>
          <w:p w:rsidR="008E0DF1" w:rsidRPr="001A5A9C" w:rsidRDefault="008E0DF1" w:rsidP="00454C8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2"/>
            <w:r w:rsidRPr="001A5A9C">
              <w:rPr>
                <w:rFonts w:ascii="Times New Roman" w:hAnsi="Times New Roman"/>
                <w:sz w:val="28"/>
                <w:szCs w:val="28"/>
              </w:rPr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8E0DF1" w:rsidRPr="001A5A9C" w:rsidRDefault="008E0DF1" w:rsidP="00454C8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5A9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1A5A9C">
              <w:rPr>
                <w:rFonts w:ascii="Times New Roman" w:hAnsi="Times New Roman"/>
                <w:sz w:val="28"/>
                <w:szCs w:val="28"/>
              </w:rPr>
              <w:t>В.В.</w:t>
            </w:r>
            <w:r w:rsidR="00C103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A9C">
              <w:rPr>
                <w:rFonts w:ascii="Times New Roman" w:hAnsi="Times New Roman"/>
                <w:sz w:val="28"/>
                <w:szCs w:val="28"/>
              </w:rPr>
              <w:t>Кондратьев</w:t>
            </w:r>
          </w:p>
        </w:tc>
      </w:tr>
      <w:bookmarkEnd w:id="0"/>
    </w:tbl>
    <w:p w:rsidR="00E173DA" w:rsidRDefault="00E173DA" w:rsidP="003722C8"/>
    <w:sectPr w:rsidR="00E173DA" w:rsidSect="008E0DF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1A"/>
    <w:rsid w:val="000721FD"/>
    <w:rsid w:val="0009421A"/>
    <w:rsid w:val="000B53E2"/>
    <w:rsid w:val="00140EF0"/>
    <w:rsid w:val="002B537C"/>
    <w:rsid w:val="003722C8"/>
    <w:rsid w:val="008E0DF1"/>
    <w:rsid w:val="009671F7"/>
    <w:rsid w:val="00B14DE9"/>
    <w:rsid w:val="00C103BE"/>
    <w:rsid w:val="00D7462A"/>
    <w:rsid w:val="00E173DA"/>
    <w:rsid w:val="00F7037E"/>
    <w:rsid w:val="00F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29F09-0EDC-4F5B-8BE7-2F0DBC52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21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6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62A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3722C8"/>
    <w:pPr>
      <w:jc w:val="left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3722C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7">
    <w:name w:val="Hyperlink"/>
    <w:basedOn w:val="a0"/>
    <w:uiPriority w:val="99"/>
    <w:semiHidden/>
    <w:unhideWhenUsed/>
    <w:rsid w:val="00372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1BCA85724DF4DB414D6BEFCBA40892387FEE0B8DDA064DB2024C6931AE1033EA0A512F06E6EChDJ" TargetMode="External"/><Relationship Id="rId5" Type="http://schemas.openxmlformats.org/officeDocument/2006/relationships/hyperlink" Target="consultantplus://offline/ref=DF1BCA85724DF4DB414D6BEFCBA40892387FEE0B8DDA064DB2024C6931AE1033EA0A512F06E6EChDJ" TargetMode="External"/><Relationship Id="rId4" Type="http://schemas.openxmlformats.org/officeDocument/2006/relationships/hyperlink" Target="consultantplus://offline/ref=DCC222976044357F7791DE144636A79A0C46E8CECB8F5E522C8EF64CD20EC37923C5B5D9mBa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Анжела Николаевна Абазовская</cp:lastModifiedBy>
  <cp:revision>9</cp:revision>
  <cp:lastPrinted>2015-03-20T04:28:00Z</cp:lastPrinted>
  <dcterms:created xsi:type="dcterms:W3CDTF">2015-03-17T06:37:00Z</dcterms:created>
  <dcterms:modified xsi:type="dcterms:W3CDTF">2015-04-01T09:24:00Z</dcterms:modified>
</cp:coreProperties>
</file>